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50" w:rsidRPr="004B1A75" w:rsidRDefault="00971950" w:rsidP="00971950">
      <w:pPr>
        <w:snapToGrid w:val="0"/>
        <w:spacing w:line="5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 w:rsidRPr="004B1A75">
        <w:rPr>
          <w:rFonts w:ascii="Times New Roman" w:eastAsia="仿宋_GB2312" w:hAnsi="Times New Roman" w:hint="eastAsia"/>
          <w:color w:val="000000"/>
          <w:sz w:val="28"/>
          <w:szCs w:val="28"/>
        </w:rPr>
        <w:t>附件</w:t>
      </w:r>
      <w:r w:rsidRPr="004B1A75">
        <w:rPr>
          <w:rFonts w:ascii="Times New Roman" w:eastAsia="仿宋_GB2312" w:hAnsi="Times New Roman" w:hint="eastAsia"/>
          <w:color w:val="000000"/>
          <w:sz w:val="28"/>
          <w:szCs w:val="28"/>
        </w:rPr>
        <w:t>1</w:t>
      </w:r>
    </w:p>
    <w:p w:rsidR="00971950" w:rsidRPr="004B1A75" w:rsidRDefault="00971950" w:rsidP="00971950">
      <w:pPr>
        <w:spacing w:beforeLines="50" w:afterLines="50" w:line="480" w:lineRule="exact"/>
        <w:jc w:val="center"/>
        <w:rPr>
          <w:rFonts w:ascii="黑体" w:eastAsia="黑体" w:hAnsi="黑体"/>
          <w:sz w:val="32"/>
          <w:szCs w:val="32"/>
        </w:rPr>
      </w:pPr>
      <w:r w:rsidRPr="004B1A75">
        <w:rPr>
          <w:rFonts w:ascii="黑体" w:eastAsia="黑体" w:hAnsi="黑体" w:hint="eastAsia"/>
          <w:sz w:val="32"/>
          <w:szCs w:val="32"/>
        </w:rPr>
        <w:t>全国勘察设计行业实施“一带一路”战略研讨会参会回执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7"/>
        <w:gridCol w:w="2032"/>
        <w:gridCol w:w="858"/>
        <w:gridCol w:w="1145"/>
        <w:gridCol w:w="1288"/>
        <w:gridCol w:w="1762"/>
      </w:tblGrid>
      <w:tr w:rsidR="00971950" w:rsidRPr="004B1A75" w:rsidTr="00A262E6">
        <w:trPr>
          <w:trHeight w:hRule="exact" w:val="567"/>
          <w:jc w:val="center"/>
        </w:trPr>
        <w:tc>
          <w:tcPr>
            <w:tcW w:w="1632" w:type="dxa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019" w:type="dxa"/>
            <w:gridSpan w:val="5"/>
            <w:noWrap/>
            <w:vAlign w:val="center"/>
          </w:tcPr>
          <w:p w:rsidR="00971950" w:rsidRPr="004B1A75" w:rsidRDefault="00971950" w:rsidP="00A262E6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971950" w:rsidRPr="004B1A75" w:rsidTr="00A262E6">
        <w:trPr>
          <w:trHeight w:hRule="exact" w:val="567"/>
          <w:jc w:val="center"/>
        </w:trPr>
        <w:tc>
          <w:tcPr>
            <w:tcW w:w="1632" w:type="dxa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地  址</w:t>
            </w:r>
          </w:p>
        </w:tc>
        <w:tc>
          <w:tcPr>
            <w:tcW w:w="7019" w:type="dxa"/>
            <w:gridSpan w:val="5"/>
            <w:noWrap/>
            <w:vAlign w:val="center"/>
          </w:tcPr>
          <w:p w:rsidR="00971950" w:rsidRPr="004B1A75" w:rsidRDefault="00971950" w:rsidP="00A262E6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971950" w:rsidRPr="004B1A75" w:rsidTr="00A262E6">
        <w:trPr>
          <w:trHeight w:hRule="exact" w:val="567"/>
          <w:jc w:val="center"/>
        </w:trPr>
        <w:tc>
          <w:tcPr>
            <w:tcW w:w="1632" w:type="dxa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proofErr w:type="gramStart"/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邮</w:t>
            </w:r>
            <w:proofErr w:type="gramEnd"/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 xml:space="preserve">  编</w:t>
            </w:r>
          </w:p>
        </w:tc>
        <w:tc>
          <w:tcPr>
            <w:tcW w:w="2013" w:type="dxa"/>
            <w:noWrap/>
            <w:vAlign w:val="center"/>
          </w:tcPr>
          <w:p w:rsidR="00971950" w:rsidRPr="004B1A75" w:rsidRDefault="00971950" w:rsidP="00A262E6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3022" w:type="dxa"/>
            <w:gridSpan w:val="2"/>
            <w:vAlign w:val="center"/>
          </w:tcPr>
          <w:p w:rsidR="00971950" w:rsidRPr="004B1A75" w:rsidRDefault="00971950" w:rsidP="00A262E6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971950" w:rsidRPr="004B1A75" w:rsidTr="00A262E6">
        <w:trPr>
          <w:trHeight w:hRule="exact" w:val="567"/>
          <w:jc w:val="center"/>
        </w:trPr>
        <w:tc>
          <w:tcPr>
            <w:tcW w:w="1632" w:type="dxa"/>
            <w:noWrap/>
            <w:vAlign w:val="center"/>
          </w:tcPr>
          <w:p w:rsidR="00971950" w:rsidRPr="004B1A75" w:rsidRDefault="00971950" w:rsidP="00A262E6">
            <w:pPr>
              <w:ind w:firstLineChars="149" w:firstLine="358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2013" w:type="dxa"/>
            <w:noWrap/>
            <w:vAlign w:val="center"/>
          </w:tcPr>
          <w:p w:rsidR="00971950" w:rsidRPr="004B1A75" w:rsidRDefault="00971950" w:rsidP="00A262E6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971950" w:rsidRPr="004B1A75" w:rsidRDefault="00971950" w:rsidP="00A262E6">
            <w:pPr>
              <w:ind w:firstLineChars="98" w:firstLine="235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46" w:type="dxa"/>
            <w:vAlign w:val="center"/>
          </w:tcPr>
          <w:p w:rsidR="00971950" w:rsidRPr="004B1A75" w:rsidRDefault="00971950" w:rsidP="00A262E6">
            <w:pPr>
              <w:ind w:firstLineChars="98" w:firstLine="235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971950" w:rsidRPr="004B1A75" w:rsidTr="00A262E6">
        <w:trPr>
          <w:trHeight w:hRule="exact" w:val="567"/>
          <w:jc w:val="center"/>
        </w:trPr>
        <w:tc>
          <w:tcPr>
            <w:tcW w:w="1632" w:type="dxa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工作部门</w:t>
            </w:r>
          </w:p>
        </w:tc>
        <w:tc>
          <w:tcPr>
            <w:tcW w:w="2013" w:type="dxa"/>
            <w:noWrap/>
            <w:vAlign w:val="center"/>
          </w:tcPr>
          <w:p w:rsidR="00971950" w:rsidRPr="004B1A75" w:rsidRDefault="00971950" w:rsidP="00A262E6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职  称</w:t>
            </w:r>
          </w:p>
        </w:tc>
        <w:tc>
          <w:tcPr>
            <w:tcW w:w="1746" w:type="dxa"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971950" w:rsidRPr="004B1A75" w:rsidTr="00A262E6">
        <w:trPr>
          <w:trHeight w:hRule="exact" w:val="567"/>
          <w:jc w:val="center"/>
        </w:trPr>
        <w:tc>
          <w:tcPr>
            <w:tcW w:w="1632" w:type="dxa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 xml:space="preserve">职  </w:t>
            </w:r>
            <w:proofErr w:type="gramStart"/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13" w:type="dxa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3022" w:type="dxa"/>
            <w:gridSpan w:val="2"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971950" w:rsidRPr="004B1A75" w:rsidTr="00A262E6">
        <w:trPr>
          <w:trHeight w:hRule="exact" w:val="567"/>
          <w:jc w:val="center"/>
        </w:trPr>
        <w:tc>
          <w:tcPr>
            <w:tcW w:w="1632" w:type="dxa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proofErr w:type="gramStart"/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邮</w:t>
            </w:r>
            <w:proofErr w:type="gramEnd"/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 xml:space="preserve">  箱</w:t>
            </w:r>
          </w:p>
        </w:tc>
        <w:tc>
          <w:tcPr>
            <w:tcW w:w="7019" w:type="dxa"/>
            <w:gridSpan w:val="5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971950" w:rsidRPr="004B1A75" w:rsidTr="00A262E6">
        <w:trPr>
          <w:trHeight w:hRule="exact" w:val="567"/>
          <w:jc w:val="center"/>
        </w:trPr>
        <w:tc>
          <w:tcPr>
            <w:tcW w:w="1632" w:type="dxa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住宿要求</w:t>
            </w:r>
          </w:p>
        </w:tc>
        <w:tc>
          <w:tcPr>
            <w:tcW w:w="2013" w:type="dxa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单间（   ）</w:t>
            </w:r>
          </w:p>
        </w:tc>
        <w:tc>
          <w:tcPr>
            <w:tcW w:w="1984" w:type="dxa"/>
            <w:gridSpan w:val="2"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标准间（  ）</w:t>
            </w:r>
          </w:p>
        </w:tc>
        <w:tc>
          <w:tcPr>
            <w:tcW w:w="3022" w:type="dxa"/>
            <w:gridSpan w:val="2"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合住（   ）</w:t>
            </w:r>
          </w:p>
        </w:tc>
      </w:tr>
      <w:tr w:rsidR="00971950" w:rsidRPr="004B1A75" w:rsidTr="00A262E6">
        <w:trPr>
          <w:trHeight w:hRule="exact" w:val="1688"/>
          <w:jc w:val="center"/>
        </w:trPr>
        <w:tc>
          <w:tcPr>
            <w:tcW w:w="1632" w:type="dxa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单位意见</w:t>
            </w:r>
          </w:p>
        </w:tc>
        <w:tc>
          <w:tcPr>
            <w:tcW w:w="7019" w:type="dxa"/>
            <w:gridSpan w:val="5"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单位公章</w:t>
            </w:r>
          </w:p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年  月  日</w:t>
            </w:r>
          </w:p>
        </w:tc>
      </w:tr>
      <w:tr w:rsidR="00971950" w:rsidRPr="004B1A75" w:rsidTr="00A262E6">
        <w:trPr>
          <w:trHeight w:hRule="exact" w:val="567"/>
          <w:jc w:val="center"/>
        </w:trPr>
        <w:tc>
          <w:tcPr>
            <w:tcW w:w="8651" w:type="dxa"/>
            <w:gridSpan w:val="6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请在财务人员指导下填写开具增值税发票信息</w:t>
            </w:r>
          </w:p>
        </w:tc>
      </w:tr>
      <w:tr w:rsidR="00971950" w:rsidRPr="004B1A75" w:rsidTr="00A262E6">
        <w:trPr>
          <w:trHeight w:hRule="exact" w:val="567"/>
          <w:jc w:val="center"/>
        </w:trPr>
        <w:tc>
          <w:tcPr>
            <w:tcW w:w="1632" w:type="dxa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019" w:type="dxa"/>
            <w:gridSpan w:val="5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971950" w:rsidRPr="004B1A75" w:rsidTr="00A262E6">
        <w:trPr>
          <w:trHeight w:hRule="exact" w:val="698"/>
          <w:jc w:val="center"/>
        </w:trPr>
        <w:tc>
          <w:tcPr>
            <w:tcW w:w="1632" w:type="dxa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sz w:val="24"/>
                <w:szCs w:val="24"/>
              </w:rPr>
              <w:t>纳税人     识别号</w:t>
            </w:r>
          </w:p>
        </w:tc>
        <w:tc>
          <w:tcPr>
            <w:tcW w:w="7019" w:type="dxa"/>
            <w:gridSpan w:val="5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971950" w:rsidRPr="004B1A75" w:rsidTr="00A262E6">
        <w:trPr>
          <w:trHeight w:hRule="exact" w:val="567"/>
          <w:jc w:val="center"/>
        </w:trPr>
        <w:tc>
          <w:tcPr>
            <w:tcW w:w="1632" w:type="dxa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地  址</w:t>
            </w:r>
          </w:p>
        </w:tc>
        <w:tc>
          <w:tcPr>
            <w:tcW w:w="7019" w:type="dxa"/>
            <w:gridSpan w:val="5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971950" w:rsidRPr="004B1A75" w:rsidTr="00A262E6">
        <w:trPr>
          <w:trHeight w:hRule="exact" w:val="567"/>
          <w:jc w:val="center"/>
        </w:trPr>
        <w:tc>
          <w:tcPr>
            <w:tcW w:w="1632" w:type="dxa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7019" w:type="dxa"/>
            <w:gridSpan w:val="5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971950" w:rsidRPr="004B1A75" w:rsidTr="00A262E6">
        <w:trPr>
          <w:trHeight w:hRule="exact" w:val="567"/>
          <w:jc w:val="center"/>
        </w:trPr>
        <w:tc>
          <w:tcPr>
            <w:tcW w:w="1632" w:type="dxa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4B1A7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开户行</w:t>
            </w:r>
          </w:p>
        </w:tc>
        <w:tc>
          <w:tcPr>
            <w:tcW w:w="7019" w:type="dxa"/>
            <w:gridSpan w:val="5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971950" w:rsidRPr="004B1A75" w:rsidTr="00A262E6">
        <w:trPr>
          <w:trHeight w:hRule="exact" w:val="567"/>
          <w:jc w:val="center"/>
        </w:trPr>
        <w:tc>
          <w:tcPr>
            <w:tcW w:w="1632" w:type="dxa"/>
            <w:noWrap/>
            <w:vAlign w:val="center"/>
          </w:tcPr>
          <w:p w:rsidR="00971950" w:rsidRPr="004B1A75" w:rsidRDefault="00971950" w:rsidP="00A262E6">
            <w:pPr>
              <w:snapToGrid w:val="0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</w:pPr>
            <w:proofErr w:type="gramStart"/>
            <w:r w:rsidRPr="004B1A7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账</w:t>
            </w:r>
            <w:proofErr w:type="gramEnd"/>
            <w:r w:rsidRPr="004B1A75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 xml:space="preserve">  号</w:t>
            </w:r>
          </w:p>
        </w:tc>
        <w:tc>
          <w:tcPr>
            <w:tcW w:w="7019" w:type="dxa"/>
            <w:gridSpan w:val="5"/>
            <w:noWrap/>
            <w:vAlign w:val="center"/>
          </w:tcPr>
          <w:p w:rsidR="00971950" w:rsidRPr="004B1A75" w:rsidRDefault="00971950" w:rsidP="00A262E6">
            <w:pPr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971950" w:rsidRDefault="00971950" w:rsidP="00971950">
      <w:pPr>
        <w:spacing w:line="440" w:lineRule="exact"/>
        <w:ind w:firstLineChars="200" w:firstLine="480"/>
        <w:rPr>
          <w:rFonts w:ascii="仿宋_GB2312" w:eastAsia="仿宋_GB2312" w:hAnsi="宋体" w:hint="eastAsia"/>
          <w:sz w:val="24"/>
          <w:szCs w:val="24"/>
        </w:rPr>
      </w:pPr>
      <w:r w:rsidRPr="00A728E4">
        <w:rPr>
          <w:rFonts w:ascii="仿宋_GB2312" w:eastAsia="仿宋_GB2312" w:hAnsi="宋体" w:hint="eastAsia"/>
          <w:sz w:val="24"/>
          <w:szCs w:val="24"/>
        </w:rPr>
        <w:t>备注：请有住宿需求的与会人员在住宿要求栏对应的括号内画“√”。（酒店单间和标准间均为450元/间</w:t>
      </w:r>
      <w:r w:rsidRPr="00A728E4">
        <w:rPr>
          <w:rFonts w:ascii="仿宋_GB2312" w:eastAsia="仿宋_GB2312" w:hAnsi="宋体" w:hint="eastAsia"/>
          <w:sz w:val="24"/>
          <w:szCs w:val="24"/>
        </w:rPr>
        <w:sym w:font="Wingdings 2" w:char="F096"/>
      </w:r>
      <w:r w:rsidRPr="00A728E4">
        <w:rPr>
          <w:rFonts w:ascii="仿宋_GB2312" w:eastAsia="仿宋_GB2312" w:hAnsi="宋体" w:hint="eastAsia"/>
          <w:sz w:val="24"/>
          <w:szCs w:val="24"/>
        </w:rPr>
        <w:t>天）</w:t>
      </w:r>
    </w:p>
    <w:p w:rsidR="00971950" w:rsidRPr="00A728E4" w:rsidRDefault="00971950" w:rsidP="00971950">
      <w:pPr>
        <w:spacing w:line="440" w:lineRule="exact"/>
        <w:rPr>
          <w:rFonts w:ascii="仿宋_GB2312" w:eastAsia="仿宋_GB2312" w:hAnsi="宋体" w:hint="eastAsia"/>
          <w:sz w:val="24"/>
          <w:szCs w:val="24"/>
        </w:rPr>
      </w:pPr>
    </w:p>
    <w:p w:rsidR="00971950" w:rsidRPr="004B1A75" w:rsidRDefault="00971950" w:rsidP="00971950">
      <w:pPr>
        <w:snapToGrid w:val="0"/>
        <w:spacing w:line="56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仿宋" w:eastAsia="仿宋" w:hAnsi="仿宋"/>
          <w:sz w:val="30"/>
          <w:szCs w:val="30"/>
        </w:rPr>
        <w:br w:type="page"/>
      </w:r>
      <w:r w:rsidRPr="004B1A75">
        <w:rPr>
          <w:rFonts w:ascii="Times New Roman" w:eastAsia="仿宋_GB2312" w:hAnsi="Times New Roman" w:hint="eastAsia"/>
          <w:color w:val="000000"/>
          <w:sz w:val="28"/>
          <w:szCs w:val="28"/>
        </w:rPr>
        <w:lastRenderedPageBreak/>
        <w:t>附件</w:t>
      </w:r>
      <w:r w:rsidRPr="004B1A75">
        <w:rPr>
          <w:rFonts w:ascii="Times New Roman" w:eastAsia="仿宋_GB2312" w:hAnsi="Times New Roman" w:hint="eastAsia"/>
          <w:color w:val="000000"/>
          <w:sz w:val="28"/>
          <w:szCs w:val="28"/>
        </w:rPr>
        <w:t>2</w:t>
      </w:r>
    </w:p>
    <w:p w:rsidR="00971950" w:rsidRPr="004B1A75" w:rsidRDefault="00971950" w:rsidP="00971950">
      <w:pPr>
        <w:spacing w:beforeLines="50" w:afterLines="50" w:line="480" w:lineRule="exact"/>
        <w:jc w:val="center"/>
        <w:rPr>
          <w:rFonts w:ascii="黑体" w:eastAsia="黑体" w:hAnsi="黑体"/>
          <w:sz w:val="32"/>
          <w:szCs w:val="32"/>
        </w:rPr>
      </w:pPr>
      <w:r w:rsidRPr="004B1A75">
        <w:rPr>
          <w:rFonts w:ascii="黑体" w:eastAsia="黑体" w:hAnsi="黑体" w:hint="eastAsia"/>
          <w:sz w:val="32"/>
          <w:szCs w:val="32"/>
        </w:rPr>
        <w:t>北京友谊宾馆位置图及交通指引</w:t>
      </w:r>
    </w:p>
    <w:p w:rsidR="00971950" w:rsidRDefault="00971950" w:rsidP="00971950">
      <w:pPr>
        <w:jc w:val="center"/>
      </w:pPr>
      <w:r>
        <w:rPr>
          <w:noProof/>
        </w:rPr>
        <w:drawing>
          <wp:inline distT="0" distB="0" distL="0" distR="0">
            <wp:extent cx="5486400" cy="2504440"/>
            <wp:effectExtent l="19050" t="0" r="0" b="0"/>
            <wp:docPr id="2" name="图片 7" descr="http://www.friendshipshotel.com/uploadfiles/201209211236147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http://www.friendshipshotel.com/uploadfiles/2012092112361470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50" w:rsidRPr="007C4428" w:rsidRDefault="00971950" w:rsidP="00971950"/>
    <w:p w:rsidR="00971950" w:rsidRPr="007C4428" w:rsidRDefault="00971950" w:rsidP="00971950">
      <w:pPr>
        <w:jc w:val="center"/>
      </w:pPr>
      <w:r>
        <w:rPr>
          <w:noProof/>
        </w:rPr>
        <w:drawing>
          <wp:inline distT="0" distB="0" distL="0" distR="0">
            <wp:extent cx="5271770" cy="2385695"/>
            <wp:effectExtent l="19050" t="0" r="5080" b="0"/>
            <wp:docPr id="1" name="图片 16" descr="http://www.bjfriendshiphotel.com/uploadfiles/20130227094356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http://www.bjfriendshiphotel.com/uploadfiles/201302270943568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950" w:rsidRPr="004B1A75" w:rsidRDefault="00971950" w:rsidP="00971950">
      <w:pPr>
        <w:spacing w:beforeLines="50" w:afterLines="50" w:line="480" w:lineRule="exact"/>
        <w:jc w:val="center"/>
        <w:rPr>
          <w:rFonts w:ascii="黑体" w:eastAsia="黑体" w:hAnsi="黑体"/>
          <w:sz w:val="32"/>
          <w:szCs w:val="32"/>
        </w:rPr>
      </w:pPr>
      <w:r w:rsidRPr="004B1A75">
        <w:rPr>
          <w:rFonts w:ascii="黑体" w:eastAsia="黑体" w:hAnsi="黑体" w:hint="eastAsia"/>
          <w:sz w:val="32"/>
          <w:szCs w:val="32"/>
        </w:rPr>
        <w:t>北京友谊宾馆交通指引</w:t>
      </w:r>
    </w:p>
    <w:p w:rsidR="00971950" w:rsidRPr="004B1A75" w:rsidRDefault="00971950" w:rsidP="00971950">
      <w:pPr>
        <w:spacing w:line="380" w:lineRule="exact"/>
        <w:ind w:firstLineChars="200" w:firstLine="482"/>
        <w:rPr>
          <w:rFonts w:ascii="Times New Roman" w:eastAsia="仿宋_GB2312" w:hAnsi="Times New Roman"/>
          <w:sz w:val="24"/>
          <w:szCs w:val="24"/>
          <w:lang w:val="zh-TW"/>
        </w:rPr>
      </w:pPr>
      <w:r w:rsidRPr="004B1A75">
        <w:rPr>
          <w:rFonts w:ascii="Times New Roman" w:eastAsia="仿宋_GB2312" w:hAnsi="Times New Roman"/>
          <w:b/>
          <w:sz w:val="24"/>
          <w:szCs w:val="24"/>
          <w:lang w:val="zh-TW"/>
        </w:rPr>
        <w:t>首都机场</w:t>
      </w:r>
      <w:r w:rsidRPr="004B1A75">
        <w:rPr>
          <w:rFonts w:ascii="Times New Roman" w:eastAsia="仿宋_GB2312" w:hAnsi="Times New Roman" w:hint="eastAsia"/>
          <w:b/>
          <w:sz w:val="24"/>
          <w:szCs w:val="24"/>
          <w:lang w:val="zh-TW"/>
        </w:rPr>
        <w:t>：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距离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4"/>
          <w:attr w:name="UnitName" w:val="公里"/>
        </w:smartTagPr>
        <w:r w:rsidRPr="004B1A75">
          <w:rPr>
            <w:rFonts w:ascii="Times New Roman" w:eastAsia="仿宋_GB2312" w:hAnsi="Times New Roman"/>
            <w:sz w:val="24"/>
            <w:szCs w:val="24"/>
            <w:lang w:val="zh-TW"/>
          </w:rPr>
          <w:t>34</w:t>
        </w:r>
        <w:r w:rsidRPr="004B1A75">
          <w:rPr>
            <w:rFonts w:ascii="Times New Roman" w:eastAsia="仿宋_GB2312" w:hAnsi="Times New Roman"/>
            <w:sz w:val="24"/>
            <w:szCs w:val="24"/>
            <w:lang w:val="zh-TW"/>
          </w:rPr>
          <w:t>公里</w:t>
        </w:r>
      </w:smartTag>
      <w:r w:rsidRPr="004B1A75">
        <w:rPr>
          <w:rFonts w:ascii="Times New Roman" w:eastAsia="仿宋_GB2312" w:hAnsi="Times New Roman"/>
          <w:sz w:val="24"/>
          <w:szCs w:val="24"/>
          <w:lang w:val="zh-TW"/>
        </w:rPr>
        <w:t>，乘机场大巴（公主坟线）友谊宾馆下车；</w:t>
      </w:r>
      <w:proofErr w:type="gramStart"/>
      <w:r w:rsidRPr="004B1A75">
        <w:rPr>
          <w:rFonts w:ascii="Times New Roman" w:eastAsia="仿宋_GB2312" w:hAnsi="Times New Roman"/>
          <w:sz w:val="24"/>
          <w:szCs w:val="24"/>
          <w:lang w:val="zh-TW"/>
        </w:rPr>
        <w:t>乘机场快轨</w:t>
      </w:r>
      <w:proofErr w:type="gramEnd"/>
      <w:r w:rsidRPr="004B1A75">
        <w:rPr>
          <w:rFonts w:ascii="Times New Roman" w:eastAsia="仿宋_GB2312" w:hAnsi="Times New Roman"/>
          <w:sz w:val="24"/>
          <w:szCs w:val="24"/>
          <w:lang w:val="zh-TW"/>
        </w:rPr>
        <w:t>三元桥站换乘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10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号线至海淀黄庄站，再换乘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4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号线至人民大学站（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D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出口）。</w:t>
      </w:r>
    </w:p>
    <w:p w:rsidR="00971950" w:rsidRPr="004B1A75" w:rsidRDefault="00971950" w:rsidP="00971950">
      <w:pPr>
        <w:spacing w:line="380" w:lineRule="exact"/>
        <w:ind w:firstLineChars="200" w:firstLine="482"/>
        <w:rPr>
          <w:rFonts w:ascii="Times New Roman" w:eastAsia="仿宋_GB2312" w:hAnsi="Times New Roman"/>
          <w:sz w:val="24"/>
          <w:szCs w:val="24"/>
          <w:lang w:val="zh-TW"/>
        </w:rPr>
      </w:pPr>
      <w:r w:rsidRPr="004B1A75">
        <w:rPr>
          <w:rFonts w:ascii="Times New Roman" w:eastAsia="仿宋_GB2312" w:hAnsi="Times New Roman"/>
          <w:b/>
          <w:sz w:val="24"/>
          <w:szCs w:val="24"/>
          <w:lang w:val="zh-TW"/>
        </w:rPr>
        <w:t>北京西站：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距离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公里"/>
        </w:smartTagPr>
        <w:r w:rsidRPr="004B1A75">
          <w:rPr>
            <w:rFonts w:ascii="Times New Roman" w:eastAsia="仿宋_GB2312" w:hAnsi="Times New Roman"/>
            <w:sz w:val="24"/>
            <w:szCs w:val="24"/>
            <w:lang w:val="zh-TW"/>
          </w:rPr>
          <w:t>8</w:t>
        </w:r>
        <w:r w:rsidRPr="004B1A75">
          <w:rPr>
            <w:rFonts w:ascii="Times New Roman" w:eastAsia="仿宋_GB2312" w:hAnsi="Times New Roman"/>
            <w:sz w:val="24"/>
            <w:szCs w:val="24"/>
            <w:lang w:val="zh-TW"/>
          </w:rPr>
          <w:t>公里</w:t>
        </w:r>
      </w:smartTag>
      <w:r w:rsidRPr="004B1A75">
        <w:rPr>
          <w:rFonts w:ascii="Times New Roman" w:eastAsia="仿宋_GB2312" w:hAnsi="Times New Roman"/>
          <w:sz w:val="24"/>
          <w:szCs w:val="24"/>
          <w:lang w:val="zh-TW"/>
        </w:rPr>
        <w:t>，乘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320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、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695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、特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6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公交车至农业科学院下车；乘地铁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1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号线，军事博物馆站至西单站换乘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4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号线至人民大学站（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D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出口）。</w:t>
      </w:r>
    </w:p>
    <w:p w:rsidR="00971950" w:rsidRPr="004B1A75" w:rsidRDefault="00971950" w:rsidP="00971950">
      <w:pPr>
        <w:spacing w:line="380" w:lineRule="exact"/>
        <w:ind w:firstLineChars="200" w:firstLine="482"/>
        <w:rPr>
          <w:rFonts w:ascii="Times New Roman" w:eastAsia="仿宋_GB2312" w:hAnsi="Times New Roman"/>
          <w:sz w:val="24"/>
          <w:szCs w:val="24"/>
          <w:lang w:val="zh-TW"/>
        </w:rPr>
      </w:pPr>
      <w:r w:rsidRPr="004B1A75">
        <w:rPr>
          <w:rFonts w:ascii="Times New Roman" w:eastAsia="仿宋_GB2312" w:hAnsi="Times New Roman"/>
          <w:b/>
          <w:sz w:val="24"/>
          <w:szCs w:val="24"/>
          <w:lang w:val="zh-TW"/>
        </w:rPr>
        <w:t>北京站：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距离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8"/>
          <w:attr w:name="UnitName" w:val="公里"/>
        </w:smartTagPr>
        <w:r w:rsidRPr="004B1A75">
          <w:rPr>
            <w:rFonts w:ascii="Times New Roman" w:eastAsia="仿宋_GB2312" w:hAnsi="Times New Roman"/>
            <w:sz w:val="24"/>
            <w:szCs w:val="24"/>
            <w:lang w:val="zh-TW"/>
          </w:rPr>
          <w:t>18</w:t>
        </w:r>
        <w:r w:rsidRPr="004B1A75">
          <w:rPr>
            <w:rFonts w:ascii="Times New Roman" w:eastAsia="仿宋_GB2312" w:hAnsi="Times New Roman"/>
            <w:sz w:val="24"/>
            <w:szCs w:val="24"/>
            <w:lang w:val="zh-TW"/>
          </w:rPr>
          <w:t>公里</w:t>
        </w:r>
      </w:smartTag>
      <w:r w:rsidRPr="004B1A75">
        <w:rPr>
          <w:rFonts w:ascii="Times New Roman" w:eastAsia="仿宋_GB2312" w:hAnsi="Times New Roman"/>
          <w:sz w:val="24"/>
          <w:szCs w:val="24"/>
          <w:lang w:val="zh-TW"/>
        </w:rPr>
        <w:t>，乘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814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公交车至农业科学院下车；乘地铁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2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号线至宣武门站换乘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4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号线至人民大学站（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D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出口）。</w:t>
      </w:r>
    </w:p>
    <w:p w:rsidR="00971950" w:rsidRPr="004B1A75" w:rsidRDefault="00971950" w:rsidP="00971950">
      <w:pPr>
        <w:spacing w:line="380" w:lineRule="exact"/>
        <w:ind w:firstLineChars="200" w:firstLine="482"/>
        <w:rPr>
          <w:rFonts w:ascii="Times New Roman" w:eastAsia="仿宋_GB2312" w:hAnsi="Times New Roman"/>
          <w:sz w:val="24"/>
          <w:szCs w:val="24"/>
          <w:lang w:val="zh-TW"/>
        </w:rPr>
      </w:pPr>
      <w:r w:rsidRPr="004B1A75">
        <w:rPr>
          <w:rFonts w:ascii="Times New Roman" w:eastAsia="仿宋_GB2312" w:hAnsi="Times New Roman"/>
          <w:b/>
          <w:sz w:val="24"/>
          <w:szCs w:val="24"/>
          <w:lang w:val="zh-TW"/>
        </w:rPr>
        <w:t>北京南站：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距离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公里"/>
        </w:smartTagPr>
        <w:r w:rsidRPr="004B1A75">
          <w:rPr>
            <w:rFonts w:ascii="Times New Roman" w:eastAsia="仿宋_GB2312" w:hAnsi="Times New Roman"/>
            <w:sz w:val="24"/>
            <w:szCs w:val="24"/>
            <w:lang w:val="zh-TW"/>
          </w:rPr>
          <w:t>25</w:t>
        </w:r>
        <w:r w:rsidRPr="004B1A75">
          <w:rPr>
            <w:rFonts w:ascii="Times New Roman" w:eastAsia="仿宋_GB2312" w:hAnsi="Times New Roman"/>
            <w:sz w:val="24"/>
            <w:szCs w:val="24"/>
            <w:lang w:val="zh-TW"/>
          </w:rPr>
          <w:t>公里</w:t>
        </w:r>
      </w:smartTag>
      <w:r w:rsidRPr="004B1A75">
        <w:rPr>
          <w:rFonts w:ascii="Times New Roman" w:eastAsia="仿宋_GB2312" w:hAnsi="Times New Roman"/>
          <w:sz w:val="24"/>
          <w:szCs w:val="24"/>
          <w:lang w:val="zh-TW"/>
        </w:rPr>
        <w:t>，乘地铁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4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号线至人民大学站（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D</w:t>
      </w:r>
      <w:r w:rsidRPr="004B1A75">
        <w:rPr>
          <w:rFonts w:ascii="Times New Roman" w:eastAsia="仿宋_GB2312" w:hAnsi="Times New Roman"/>
          <w:sz w:val="24"/>
          <w:szCs w:val="24"/>
          <w:lang w:val="zh-TW"/>
        </w:rPr>
        <w:t>出口）。</w:t>
      </w:r>
    </w:p>
    <w:p w:rsidR="000F330C" w:rsidRPr="00971950" w:rsidRDefault="00971950" w:rsidP="00971950">
      <w:pPr>
        <w:spacing w:line="380" w:lineRule="exact"/>
        <w:ind w:firstLineChars="200" w:firstLine="482"/>
        <w:rPr>
          <w:rFonts w:ascii="Times New Roman" w:eastAsia="仿宋_GB2312" w:hAnsi="Times New Roman"/>
        </w:rPr>
      </w:pPr>
      <w:r w:rsidRPr="004B1A75">
        <w:rPr>
          <w:rFonts w:ascii="Times New Roman" w:eastAsia="仿宋_GB2312" w:hAnsi="Times New Roman"/>
          <w:b/>
          <w:sz w:val="24"/>
          <w:szCs w:val="24"/>
          <w:lang w:val="zh-TW" w:eastAsia="zh-TW"/>
        </w:rPr>
        <w:t>酒店</w:t>
      </w:r>
      <w:r w:rsidRPr="004B1A75">
        <w:rPr>
          <w:rFonts w:ascii="Times New Roman" w:eastAsia="仿宋_GB2312" w:hAnsi="Times New Roman"/>
          <w:b/>
          <w:sz w:val="24"/>
          <w:szCs w:val="24"/>
          <w:lang w:val="zh-TW"/>
        </w:rPr>
        <w:t>联系人</w:t>
      </w:r>
      <w:r w:rsidRPr="004B1A75">
        <w:rPr>
          <w:rFonts w:ascii="Times New Roman" w:eastAsia="仿宋_GB2312" w:hAnsi="Times New Roman"/>
          <w:b/>
          <w:sz w:val="24"/>
          <w:szCs w:val="24"/>
          <w:lang w:val="zh-TW" w:eastAsia="zh-TW"/>
        </w:rPr>
        <w:t>：</w:t>
      </w:r>
      <w:r w:rsidRPr="004B1A75">
        <w:rPr>
          <w:rFonts w:ascii="Times New Roman" w:eastAsia="仿宋_GB2312" w:hAnsi="Times New Roman"/>
          <w:sz w:val="24"/>
          <w:szCs w:val="24"/>
          <w:lang w:eastAsia="zh-TW"/>
        </w:rPr>
        <w:t>郁大伟</w:t>
      </w:r>
      <w:r w:rsidRPr="004B1A75">
        <w:rPr>
          <w:rFonts w:ascii="Times New Roman" w:eastAsia="仿宋_GB2312" w:hAnsi="Times New Roman"/>
          <w:sz w:val="24"/>
          <w:szCs w:val="24"/>
        </w:rPr>
        <w:t>，联系电话：</w:t>
      </w:r>
      <w:r w:rsidRPr="004B1A75">
        <w:rPr>
          <w:rFonts w:ascii="Times New Roman" w:eastAsia="仿宋_GB2312" w:hAnsi="Times New Roman"/>
          <w:sz w:val="24"/>
          <w:szCs w:val="24"/>
        </w:rPr>
        <w:t>010-68499735</w:t>
      </w:r>
    </w:p>
    <w:sectPr w:rsidR="000F330C" w:rsidRPr="00971950" w:rsidSect="004B1A75">
      <w:footerReference w:type="even" r:id="rId6"/>
      <w:footerReference w:type="default" r:id="rId7"/>
      <w:pgSz w:w="11906" w:h="16838" w:code="9"/>
      <w:pgMar w:top="1588" w:right="1588" w:bottom="1588" w:left="1588" w:header="851" w:footer="113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75" w:rsidRDefault="00971950" w:rsidP="009E4D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1A75" w:rsidRDefault="00971950" w:rsidP="00BC61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75" w:rsidRPr="009E4D3F" w:rsidRDefault="00971950" w:rsidP="009E4D3F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 w:rsidRPr="009E4D3F">
      <w:rPr>
        <w:rStyle w:val="a4"/>
        <w:rFonts w:ascii="Times New Roman" w:hAnsi="Times New Roman"/>
      </w:rPr>
      <w:fldChar w:fldCharType="begin"/>
    </w:r>
    <w:r w:rsidRPr="009E4D3F">
      <w:rPr>
        <w:rStyle w:val="a4"/>
        <w:rFonts w:ascii="Times New Roman" w:hAnsi="Times New Roman"/>
      </w:rPr>
      <w:instrText xml:space="preserve">PAGE  </w:instrText>
    </w:r>
    <w:r w:rsidRPr="009E4D3F">
      <w:rPr>
        <w:rStyle w:val="a4"/>
        <w:rFonts w:ascii="Times New Roman" w:hAnsi="Times New Roman"/>
      </w:rPr>
      <w:fldChar w:fldCharType="separate"/>
    </w:r>
    <w:r>
      <w:rPr>
        <w:rStyle w:val="a4"/>
        <w:rFonts w:ascii="Times New Roman" w:hAnsi="Times New Roman"/>
        <w:noProof/>
      </w:rPr>
      <w:t>1</w:t>
    </w:r>
    <w:r w:rsidRPr="009E4D3F">
      <w:rPr>
        <w:rStyle w:val="a4"/>
        <w:rFonts w:ascii="Times New Roman" w:hAnsi="Times New Roman"/>
      </w:rPr>
      <w:fldChar w:fldCharType="end"/>
    </w:r>
  </w:p>
  <w:p w:rsidR="004B1A75" w:rsidRDefault="00971950" w:rsidP="009E6CDE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1950"/>
    <w:rsid w:val="000F330C"/>
    <w:rsid w:val="0097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1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1950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971950"/>
  </w:style>
  <w:style w:type="paragraph" w:styleId="a5">
    <w:name w:val="Balloon Text"/>
    <w:basedOn w:val="a"/>
    <w:link w:val="Char0"/>
    <w:uiPriority w:val="99"/>
    <w:semiHidden/>
    <w:unhideWhenUsed/>
    <w:rsid w:val="0097195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7195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>MS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刘平</dc:creator>
  <cp:lastModifiedBy>刘平</cp:lastModifiedBy>
  <cp:revision>1</cp:revision>
  <dcterms:created xsi:type="dcterms:W3CDTF">2016-09-23T07:02:00Z</dcterms:created>
  <dcterms:modified xsi:type="dcterms:W3CDTF">2016-09-23T07:03:00Z</dcterms:modified>
</cp:coreProperties>
</file>